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AADC87C" w:rsidR="004110C4" w:rsidRDefault="00030E90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030E90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D05D9C" w:rsidRPr="004110C4" w14:paraId="52698697" w14:textId="77777777" w:rsidTr="00D05D9C">
        <w:trPr>
          <w:trHeight w:val="716"/>
        </w:trPr>
        <w:tc>
          <w:tcPr>
            <w:tcW w:w="957" w:type="dxa"/>
            <w:vAlign w:val="center"/>
          </w:tcPr>
          <w:p w14:paraId="0FC82B71" w14:textId="77777777" w:rsidR="00D05D9C" w:rsidRPr="002E2AC8" w:rsidRDefault="00D05D9C" w:rsidP="00D05D9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2E2AC8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37BA51C4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甘肃银领建设工程有限公司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5E94965F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建筑工程施工总承包叁级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7B6D8B9D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D362123880</w:t>
            </w:r>
          </w:p>
        </w:tc>
      </w:tr>
      <w:tr w:rsidR="00D05D9C" w:rsidRPr="004110C4" w14:paraId="52562701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D05D9C" w:rsidRPr="002E2AC8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2E2AC8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3492038B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甘肃盈创水利水电工程建设有限公司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0559AC42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水利水电工程施工总承包叁级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45251000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D362913182</w:t>
            </w:r>
          </w:p>
        </w:tc>
      </w:tr>
      <w:tr w:rsidR="00D05D9C" w:rsidRPr="004110C4" w14:paraId="6B775F5E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D05D9C" w:rsidRPr="002E2AC8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39E3B7ED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甘肃丰源节水新材料股份有限公司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5C32091C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水利水电工程施工总承包叁级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44176521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D362115066</w:t>
            </w:r>
          </w:p>
        </w:tc>
      </w:tr>
      <w:tr w:rsidR="00D05D9C" w:rsidRPr="004110C4" w14:paraId="74E44A06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D05D9C" w:rsidRPr="002E2AC8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508F6AFE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天水万晖电子信息工程有限公司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06946CAA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465BA159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D362918822</w:t>
            </w:r>
          </w:p>
        </w:tc>
      </w:tr>
      <w:tr w:rsidR="00D05D9C" w:rsidRPr="004110C4" w14:paraId="381CAF85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D05D9C" w:rsidRPr="002E2AC8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4449BB7B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甘肃武威蒙欣奇工程有限公司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0719620B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2EE4018A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D362920066</w:t>
            </w:r>
          </w:p>
        </w:tc>
      </w:tr>
      <w:tr w:rsidR="00D05D9C" w:rsidRPr="004110C4" w14:paraId="2F0C1EB7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D05D9C" w:rsidRPr="002E2AC8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7C1BD42F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甘肃恒祥昌劳务工程有限公司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73D300E2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14F18206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D362918944</w:t>
            </w:r>
          </w:p>
        </w:tc>
      </w:tr>
      <w:tr w:rsidR="00D05D9C" w:rsidRPr="004110C4" w14:paraId="58E4F3EC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3DB4083D" w14:textId="626E865D" w:rsidR="00D05D9C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3EACE3E7" w14:textId="1015CECA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甘肃恒琳森建筑劳务有限公司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FE34C" w14:textId="00D5C37C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8DF0" w14:textId="46B1E0E3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D362919070</w:t>
            </w:r>
          </w:p>
        </w:tc>
      </w:tr>
      <w:tr w:rsidR="00D05D9C" w:rsidRPr="004110C4" w14:paraId="1209E3A9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28600D5F" w14:textId="5923DC78" w:rsidR="00D05D9C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8</w:t>
            </w:r>
          </w:p>
        </w:tc>
        <w:tc>
          <w:tcPr>
            <w:tcW w:w="4375" w:type="dxa"/>
            <w:vAlign w:val="center"/>
          </w:tcPr>
          <w:p w14:paraId="07EDC1CB" w14:textId="310D40B4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甘肃顺欣辉建筑劳务有限公司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38C6" w14:textId="23B91662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E55" w14:textId="6B394A9D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D362921262</w:t>
            </w:r>
          </w:p>
        </w:tc>
      </w:tr>
      <w:tr w:rsidR="00D05D9C" w:rsidRPr="004110C4" w14:paraId="16E8DC1D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3EF413DD" w14:textId="4FCDD5F6" w:rsidR="00D05D9C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lastRenderedPageBreak/>
              <w:t>9</w:t>
            </w:r>
          </w:p>
        </w:tc>
        <w:tc>
          <w:tcPr>
            <w:tcW w:w="4375" w:type="dxa"/>
            <w:vAlign w:val="center"/>
          </w:tcPr>
          <w:p w14:paraId="34AAE6D8" w14:textId="0FF0699E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甘肃金通恒业路桥工程机械有限公司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6B2FB" w14:textId="0E9C7922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CF7BD" w14:textId="342C4839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D362922598</w:t>
            </w:r>
          </w:p>
        </w:tc>
      </w:tr>
      <w:tr w:rsidR="00D05D9C" w:rsidRPr="004110C4" w14:paraId="3FFA15FF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5429A29E" w14:textId="6A5EB611" w:rsidR="00D05D9C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10</w:t>
            </w:r>
          </w:p>
        </w:tc>
        <w:tc>
          <w:tcPr>
            <w:tcW w:w="4375" w:type="dxa"/>
            <w:vAlign w:val="center"/>
          </w:tcPr>
          <w:p w14:paraId="5C507192" w14:textId="21DB82CF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甘肃见贤思齐建筑工程有限公司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1D6A4" w14:textId="23DFCFED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1AEF" w14:textId="1AAB7D03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D362924684</w:t>
            </w:r>
          </w:p>
        </w:tc>
      </w:tr>
      <w:tr w:rsidR="00D05D9C" w:rsidRPr="004110C4" w14:paraId="2D74241B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477BBD4C" w14:textId="75A9666C" w:rsidR="00D05D9C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11</w:t>
            </w:r>
          </w:p>
        </w:tc>
        <w:tc>
          <w:tcPr>
            <w:tcW w:w="4375" w:type="dxa"/>
            <w:vAlign w:val="center"/>
          </w:tcPr>
          <w:p w14:paraId="7119F847" w14:textId="3FE7A00D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甘肃九合源建筑工程有限公司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6BCAC" w14:textId="5C388CA0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建筑装修装饰工程专业承包贰级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0D624" w14:textId="2E5452AB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D262067344</w:t>
            </w:r>
          </w:p>
        </w:tc>
      </w:tr>
      <w:tr w:rsidR="00D05D9C" w:rsidRPr="004110C4" w14:paraId="75E32267" w14:textId="77777777" w:rsidTr="00D05D9C">
        <w:trPr>
          <w:trHeight w:val="567"/>
        </w:trPr>
        <w:tc>
          <w:tcPr>
            <w:tcW w:w="957" w:type="dxa"/>
            <w:vAlign w:val="center"/>
          </w:tcPr>
          <w:p w14:paraId="498733EC" w14:textId="52F5C668" w:rsidR="00D05D9C" w:rsidRDefault="00D05D9C" w:rsidP="00D05D9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>
              <w:rPr>
                <w:rFonts w:ascii="仿宋_GB2312" w:hint="eastAsia"/>
                <w:spacing w:val="-10"/>
                <w:szCs w:val="30"/>
              </w:rPr>
              <w:t>12</w:t>
            </w:r>
          </w:p>
        </w:tc>
        <w:tc>
          <w:tcPr>
            <w:tcW w:w="4375" w:type="dxa"/>
            <w:vAlign w:val="center"/>
          </w:tcPr>
          <w:p w14:paraId="62DFD281" w14:textId="73F43E0A" w:rsidR="00D05D9C" w:rsidRPr="00D05D9C" w:rsidRDefault="00D05D9C" w:rsidP="00D05D9C">
            <w:pPr>
              <w:rPr>
                <w:spacing w:val="-10"/>
              </w:rPr>
            </w:pPr>
            <w:r w:rsidRPr="00D05D9C">
              <w:rPr>
                <w:rFonts w:hint="eastAsia"/>
                <w:spacing w:val="-10"/>
              </w:rPr>
              <w:t>甘肃金创智能科技有限公司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B7CAD" w14:textId="0077D04D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ABC35" w14:textId="3199D9BC" w:rsidR="00D05D9C" w:rsidRPr="00D05D9C" w:rsidRDefault="00D05D9C" w:rsidP="00D05D9C">
            <w:pPr>
              <w:rPr>
                <w:rFonts w:ascii="仿宋_GB2312"/>
                <w:spacing w:val="-10"/>
                <w:szCs w:val="30"/>
              </w:rPr>
            </w:pPr>
            <w:r w:rsidRPr="00D05D9C">
              <w:rPr>
                <w:rFonts w:hint="eastAsia"/>
                <w:spacing w:val="-10"/>
              </w:rPr>
              <w:t>D362915724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79B06" w14:textId="77777777" w:rsidR="006D20C9" w:rsidRDefault="006D20C9" w:rsidP="00096332">
      <w:r>
        <w:separator/>
      </w:r>
    </w:p>
  </w:endnote>
  <w:endnote w:type="continuationSeparator" w:id="0">
    <w:p w14:paraId="4FDAB6D6" w14:textId="77777777" w:rsidR="006D20C9" w:rsidRDefault="006D20C9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76A43" w14:textId="77777777" w:rsidR="006D20C9" w:rsidRDefault="006D20C9" w:rsidP="00096332">
      <w:r>
        <w:separator/>
      </w:r>
    </w:p>
  </w:footnote>
  <w:footnote w:type="continuationSeparator" w:id="0">
    <w:p w14:paraId="39856E96" w14:textId="77777777" w:rsidR="006D20C9" w:rsidRDefault="006D20C9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30E90"/>
    <w:rsid w:val="0006556E"/>
    <w:rsid w:val="00096332"/>
    <w:rsid w:val="000C21CE"/>
    <w:rsid w:val="000F4B8A"/>
    <w:rsid w:val="00100FA1"/>
    <w:rsid w:val="00150D93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34178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6D20C9"/>
    <w:rsid w:val="00705D17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473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D132A"/>
    <w:rsid w:val="00CD2FB3"/>
    <w:rsid w:val="00D05D9C"/>
    <w:rsid w:val="00D45A8A"/>
    <w:rsid w:val="00D654D1"/>
    <w:rsid w:val="00D77A22"/>
    <w:rsid w:val="00DA5533"/>
    <w:rsid w:val="00DB6937"/>
    <w:rsid w:val="00DD68FB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53</cp:revision>
  <cp:lastPrinted>2021-07-05T01:12:00Z</cp:lastPrinted>
  <dcterms:created xsi:type="dcterms:W3CDTF">2020-08-30T07:20:00Z</dcterms:created>
  <dcterms:modified xsi:type="dcterms:W3CDTF">2022-06-13T01:05:00Z</dcterms:modified>
</cp:coreProperties>
</file>