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CC" w:rsidRPr="00FF4E42" w:rsidRDefault="00E746CC" w:rsidP="00E746CC">
      <w:pPr>
        <w:snapToGrid w:val="0"/>
        <w:spacing w:line="240" w:lineRule="atLeast"/>
        <w:rPr>
          <w:rFonts w:ascii="黑体" w:eastAsia="黑体" w:hAnsi="黑体"/>
          <w:w w:val="90"/>
          <w:sz w:val="32"/>
          <w:szCs w:val="32"/>
        </w:rPr>
      </w:pPr>
      <w:r w:rsidRPr="00FF4E42">
        <w:rPr>
          <w:rFonts w:ascii="黑体" w:eastAsia="黑体" w:hAnsi="黑体" w:hint="eastAsia"/>
          <w:w w:val="90"/>
          <w:sz w:val="32"/>
          <w:szCs w:val="32"/>
        </w:rPr>
        <w:t>附件5</w:t>
      </w:r>
    </w:p>
    <w:p w:rsidR="00E746CC" w:rsidRPr="005C1C6E" w:rsidRDefault="00E746CC" w:rsidP="00E746CC">
      <w:pPr>
        <w:spacing w:line="360" w:lineRule="auto"/>
        <w:jc w:val="center"/>
        <w:rPr>
          <w:rFonts w:ascii="方正小标宋简体" w:eastAsia="方正小标宋简体"/>
          <w:w w:val="90"/>
          <w:sz w:val="44"/>
          <w:szCs w:val="44"/>
        </w:rPr>
      </w:pPr>
      <w:bookmarkStart w:id="0" w:name="_GoBack"/>
      <w:r w:rsidRPr="005C1C6E">
        <w:rPr>
          <w:rFonts w:ascii="方正小标宋简体" w:eastAsia="方正小标宋简体" w:hAnsi="宋体" w:hint="eastAsia"/>
          <w:w w:val="90"/>
          <w:sz w:val="44"/>
          <w:szCs w:val="44"/>
        </w:rPr>
        <w:t>甘肃省建设</w:t>
      </w:r>
      <w:r w:rsidRPr="005C1C6E">
        <w:rPr>
          <w:rFonts w:ascii="方正小标宋简体" w:eastAsia="方正小标宋简体" w:hAnsi="宋体"/>
          <w:w w:val="90"/>
          <w:sz w:val="44"/>
          <w:szCs w:val="44"/>
        </w:rPr>
        <w:t>工程</w:t>
      </w:r>
      <w:r w:rsidRPr="005C1C6E">
        <w:rPr>
          <w:rFonts w:ascii="方正小标宋简体" w:eastAsia="方正小标宋简体" w:hAnsi="宋体" w:hint="eastAsia"/>
          <w:w w:val="90"/>
          <w:sz w:val="44"/>
          <w:szCs w:val="44"/>
        </w:rPr>
        <w:t>勘察设计企业监督检查结论表</w:t>
      </w:r>
      <w:bookmarkEnd w:id="0"/>
    </w:p>
    <w:tbl>
      <w:tblPr>
        <w:tblW w:w="87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9"/>
      </w:tblGrid>
      <w:tr w:rsidR="00E746CC" w:rsidRPr="009E51AD" w:rsidTr="002D4861">
        <w:trPr>
          <w:trHeight w:val="11535"/>
        </w:trPr>
        <w:tc>
          <w:tcPr>
            <w:tcW w:w="8749" w:type="dxa"/>
          </w:tcPr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</w:t>
            </w:r>
            <w:r w:rsidRPr="009E51AD">
              <w:rPr>
                <w:rFonts w:ascii="宋体" w:eastAsia="宋体" w:hAnsi="宋体" w:hint="eastAsia"/>
                <w:szCs w:val="21"/>
              </w:rPr>
              <w:t>总体意见：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一、□合格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二、□不合格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1、□企业资质资格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□企业营业执照与登记信息或</w:t>
            </w:r>
            <w:r w:rsidRPr="009E51AD">
              <w:rPr>
                <w:rFonts w:ascii="宋体" w:eastAsia="宋体" w:hAnsi="宋体"/>
                <w:szCs w:val="21"/>
              </w:rPr>
              <w:t>实际</w:t>
            </w:r>
            <w:r w:rsidRPr="009E51AD">
              <w:rPr>
                <w:rFonts w:ascii="宋体" w:eastAsia="宋体" w:hAnsi="宋体" w:hint="eastAsia"/>
                <w:szCs w:val="21"/>
              </w:rPr>
              <w:t>不符；□企业资质证书与登记信息不符（含变更记录）；□未按规定</w:t>
            </w:r>
            <w:r w:rsidRPr="009E51AD">
              <w:rPr>
                <w:rFonts w:ascii="宋体" w:eastAsia="宋体" w:hAnsi="宋体"/>
                <w:szCs w:val="21"/>
              </w:rPr>
              <w:t>上报</w:t>
            </w:r>
            <w:r w:rsidRPr="009E51AD">
              <w:rPr>
                <w:rFonts w:ascii="宋体" w:eastAsia="宋体" w:hAnsi="宋体" w:hint="eastAsia"/>
                <w:szCs w:val="21"/>
              </w:rPr>
              <w:t>年报；□未提供企业管理制度或者企业管理制度不健全。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□企业技术负责人不合格（□工作经历不符合要求；□职称不符合要求；□已经超过退休年龄）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 xml:space="preserve">□企业现有的注册执业人员不合格（□配备数量不合格； □专业不合格； </w:t>
            </w:r>
            <w:r>
              <w:rPr>
                <w:rFonts w:ascii="宋体" w:eastAsia="宋体" w:hAnsi="宋体" w:hint="eastAsia"/>
                <w:szCs w:val="21"/>
              </w:rPr>
              <w:t>□继续</w:t>
            </w:r>
            <w:r>
              <w:rPr>
                <w:rFonts w:ascii="宋体" w:eastAsia="宋体" w:hAnsi="宋体"/>
                <w:szCs w:val="21"/>
              </w:rPr>
              <w:t>教育</w:t>
            </w:r>
            <w:r w:rsidRPr="009E51AD">
              <w:rPr>
                <w:rFonts w:ascii="宋体" w:eastAsia="宋体" w:hAnsi="宋体" w:hint="eastAsia"/>
                <w:szCs w:val="21"/>
              </w:rPr>
              <w:t>不合格）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□企业工程技术人员（或非注册专业人员）不合格（□专业技术人员配备数量不合格）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□企业人员社会保险证明不符合要求。□技术人员未按</w:t>
            </w:r>
            <w:r w:rsidRPr="009E51AD">
              <w:rPr>
                <w:rFonts w:ascii="宋体" w:eastAsia="宋体" w:hAnsi="宋体"/>
                <w:szCs w:val="21"/>
              </w:rPr>
              <w:t>规定受聘于</w:t>
            </w:r>
            <w:r w:rsidRPr="009E51AD">
              <w:rPr>
                <w:rFonts w:ascii="宋体" w:eastAsia="宋体" w:hAnsi="宋体" w:hint="eastAsia"/>
                <w:szCs w:val="21"/>
              </w:rPr>
              <w:t>建设</w:t>
            </w:r>
            <w:r w:rsidRPr="009E51AD">
              <w:rPr>
                <w:rFonts w:ascii="宋体" w:eastAsia="宋体" w:hAnsi="宋体"/>
                <w:szCs w:val="21"/>
              </w:rPr>
              <w:t>工程勘察</w:t>
            </w:r>
            <w:r w:rsidRPr="009E51AD">
              <w:rPr>
                <w:rFonts w:ascii="宋体" w:eastAsia="宋体" w:hAnsi="宋体" w:hint="eastAsia"/>
                <w:szCs w:val="21"/>
              </w:rPr>
              <w:t>设计</w:t>
            </w:r>
            <w:r w:rsidRPr="009E51AD">
              <w:rPr>
                <w:rFonts w:ascii="宋体" w:eastAsia="宋体" w:hAnsi="宋体"/>
                <w:szCs w:val="21"/>
              </w:rPr>
              <w:t>单位</w:t>
            </w:r>
            <w:r w:rsidRPr="009E51AD">
              <w:rPr>
                <w:rFonts w:ascii="宋体" w:eastAsia="宋体" w:hAnsi="宋体" w:hint="eastAsia"/>
                <w:szCs w:val="21"/>
              </w:rPr>
              <w:t>。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2、企业市场行为（承揽项目）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□合同未备案；□未履行合同；□未执行工程建设强制性标准或者相关技术标准规范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□超越本单位资质等级承揽工程（项目）；□以其他单位名义承揽工程（项目）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□项目人员配备不合格（□数量不合格；□专业不合格；□ 资历不合格 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□注册执业人员、岗位人员履行岗位职责不合格；（□不到岗；□不按规定履行职责）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□恶意低价竞争，扰乱市场：（□低于</w:t>
            </w:r>
            <w:r w:rsidRPr="009E51AD">
              <w:rPr>
                <w:rFonts w:ascii="宋体" w:eastAsia="宋体" w:hAnsi="宋体"/>
                <w:szCs w:val="21"/>
              </w:rPr>
              <w:t>成本价和</w:t>
            </w:r>
            <w:r w:rsidRPr="009E51AD">
              <w:rPr>
                <w:rFonts w:ascii="宋体" w:eastAsia="宋体" w:hAnsi="宋体" w:hint="eastAsia"/>
                <w:szCs w:val="21"/>
              </w:rPr>
              <w:t>合理</w:t>
            </w:r>
            <w:r w:rsidRPr="009E51AD">
              <w:rPr>
                <w:rFonts w:ascii="宋体" w:eastAsia="宋体" w:hAnsi="宋体"/>
                <w:szCs w:val="21"/>
              </w:rPr>
              <w:t>工期</w:t>
            </w:r>
            <w:r w:rsidRPr="009E51AD">
              <w:rPr>
                <w:rFonts w:ascii="宋体" w:eastAsia="宋体" w:hAnsi="宋体" w:hint="eastAsia"/>
                <w:szCs w:val="21"/>
              </w:rPr>
              <w:t>承揽</w:t>
            </w:r>
            <w:r w:rsidRPr="009E51AD">
              <w:rPr>
                <w:rFonts w:ascii="宋体" w:eastAsia="宋体" w:hAnsi="宋体"/>
                <w:szCs w:val="21"/>
              </w:rPr>
              <w:t>项目</w:t>
            </w:r>
            <w:r w:rsidRPr="009E51AD">
              <w:rPr>
                <w:rFonts w:ascii="宋体" w:eastAsia="宋体" w:hAnsi="宋体" w:hint="eastAsia"/>
                <w:szCs w:val="21"/>
              </w:rPr>
              <w:t>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3、法律法规及资质（资格）标准规定配置必备设备、仪器等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□数量、类型不合格；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四、□其他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请说明：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</w:t>
            </w:r>
            <w:r w:rsidRPr="009E51AD">
              <w:rPr>
                <w:rFonts w:ascii="宋体" w:eastAsia="宋体" w:hAnsi="宋体" w:hint="eastAsia"/>
                <w:szCs w:val="21"/>
              </w:rPr>
              <w:t xml:space="preserve">人签字：                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行政机关签章</w:t>
            </w: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</w:p>
          <w:p w:rsidR="00E746CC" w:rsidRPr="009E51AD" w:rsidRDefault="00E746CC" w:rsidP="002D4861">
            <w:pPr>
              <w:snapToGrid w:val="0"/>
              <w:spacing w:line="420" w:lineRule="atLeas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年   月   日</w:t>
            </w:r>
          </w:p>
          <w:p w:rsidR="00E746CC" w:rsidRPr="009E51AD" w:rsidRDefault="00E746CC" w:rsidP="002D4861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9B60B5" w:rsidRDefault="009B60B5"/>
    <w:sectPr w:rsidR="009B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C"/>
    <w:rsid w:val="00310435"/>
    <w:rsid w:val="009B60B5"/>
    <w:rsid w:val="00E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F1A78-7B73-40C8-9B16-ECC4A1F5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Lenovo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2021-03-12T09:42:00Z</dcterms:created>
  <dcterms:modified xsi:type="dcterms:W3CDTF">2021-03-12T09:43:00Z</dcterms:modified>
</cp:coreProperties>
</file>